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711" w:rsidRPr="00B46711" w:rsidRDefault="00B46711" w:rsidP="00B46711">
      <w:pPr>
        <w:jc w:val="center"/>
        <w:rPr>
          <w:sz w:val="24"/>
          <w:szCs w:val="24"/>
        </w:rPr>
      </w:pPr>
      <w:r w:rsidRPr="00B46711">
        <w:rPr>
          <w:sz w:val="24"/>
          <w:szCs w:val="24"/>
        </w:rPr>
        <w:t>ABSTRAK</w:t>
      </w:r>
    </w:p>
    <w:p w:rsidR="00AD5D6D" w:rsidRPr="00B46711" w:rsidRDefault="00B46711" w:rsidP="00B46711">
      <w:pPr>
        <w:ind w:firstLine="720"/>
        <w:jc w:val="both"/>
        <w:rPr>
          <w:sz w:val="24"/>
          <w:szCs w:val="24"/>
        </w:rPr>
      </w:pPr>
      <w:r w:rsidRPr="00B46711">
        <w:rPr>
          <w:sz w:val="24"/>
          <w:szCs w:val="24"/>
        </w:rPr>
        <w:t>Robekan  jalan  lahir  merupakan  salah  satu  penyebab  dari  perdarahan  masa  nifas. Selain  itu,robekan  jalan  lahir  juga  dapat  menimbulkan  infeksi.  Untuk  mencegah  timbulnya komplikasi  lainnya  pada  masa  nifas  dapat  dilakukan  dengan  peningkatan  mutu  pelayanan kesehatan antara lain perawatan perineum secara intensif. Perawatan perineum adalah upaya pencegahan  terjadinya  infeksi  sehubungan  dengan  penyembuhan  jaringan.Penelitian  ini bertujuan   untuk   mengetahui   hubungan   perawatan   perineum   dengan   kesembuhan   luka perineum pada  ibu  nifas.  Desain  penelitian  menggunakan  rancangan ObservasionalAnalitikdengan  rancangan crossectional.  Variabel  yang  diukur  pada  penelitian  ini  ialah  perawatan perineum  dan  kesembuhan  luka  perineum.  Sampel  dalam  penelitian  ini  adalah  semua  ibu nifas  dengan  luka  perineum.  Pengumpulan  data  untuk  perawatan  perineum  menggunakan checklist  dan  untuk  kesembuhan  luka  perineum  menggunakan  lembar  observasi.  Analisis data  menggunakan Chi-Square.  Hasil  penelitian  dari  23  responden  menunjukkan  sebagian besar responden  melakukan  peraw</w:t>
      </w:r>
      <w:bookmarkStart w:id="0" w:name="_GoBack"/>
      <w:bookmarkEnd w:id="0"/>
      <w:r w:rsidRPr="00B46711">
        <w:rPr>
          <w:sz w:val="24"/>
          <w:szCs w:val="24"/>
        </w:rPr>
        <w:t xml:space="preserve">atan  luka  perineum  dengan  baik.  Hasil  uji  statistik  Chi-Square  didapatkan  nilai  hitung  (9,949&gt;  3,481)  dan  p=0,007  dimana  α=0,05.  Sehingga kesimpulan penelitian ini adalah H1 diterima, artinya ada hubungan perawatan luka perineum dengan kesembuhan luka perineum pada ibu nifas. Hasil menunjukkan nilai positif (+) berarti semakin baik perawatan luka perineum, semakin cepat kesembuhan luka perineum.Kata Kunci : Perawatan Perineum, Kesembuhan Luka Perineum    </w:t>
      </w:r>
    </w:p>
    <w:sectPr w:rsidR="00AD5D6D" w:rsidRPr="00B46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711"/>
    <w:rsid w:val="00AD5D6D"/>
    <w:rsid w:val="00B4671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244</Words>
  <Characters>1393</Characters>
  <Application>Microsoft Office Word</Application>
  <DocSecurity>0</DocSecurity>
  <Lines>11</Lines>
  <Paragraphs>3</Paragraphs>
  <ScaleCrop>false</ScaleCrop>
  <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2021-04-27T04:08:00Z</dcterms:created>
  <dcterms:modified xsi:type="dcterms:W3CDTF">2021-04-27T04:10:00Z</dcterms:modified>
</cp:coreProperties>
</file>