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AB4" w:rsidRDefault="00F44AB4" w:rsidP="00F44AB4">
      <w:pPr>
        <w:spacing w:after="0" w:line="360" w:lineRule="auto"/>
        <w:jc w:val="center"/>
        <w:outlineLvl w:val="0"/>
        <w:rPr>
          <w:rFonts w:ascii="Times New Roman" w:hAnsi="Times New Roman" w:cs="Times New Roman"/>
          <w:b/>
          <w:sz w:val="24"/>
          <w:szCs w:val="24"/>
        </w:rPr>
      </w:pPr>
      <w:r>
        <w:rPr>
          <w:rFonts w:ascii="Times New Roman" w:hAnsi="Times New Roman" w:cs="Times New Roman"/>
          <w:b/>
          <w:sz w:val="24"/>
          <w:szCs w:val="24"/>
        </w:rPr>
        <w:t>ABSTRAK</w:t>
      </w:r>
    </w:p>
    <w:p w:rsidR="00F44AB4" w:rsidRDefault="00F44AB4" w:rsidP="00F44AB4">
      <w:pPr>
        <w:spacing w:after="0" w:line="360" w:lineRule="auto"/>
        <w:jc w:val="center"/>
        <w:rPr>
          <w:rFonts w:ascii="Times New Roman" w:hAnsi="Times New Roman" w:cs="Times New Roman"/>
          <w:b/>
          <w:sz w:val="24"/>
          <w:szCs w:val="24"/>
        </w:rPr>
      </w:pPr>
    </w:p>
    <w:p w:rsidR="00F44AB4" w:rsidRDefault="00F44AB4" w:rsidP="00F44AB4">
      <w:pPr>
        <w:spacing w:after="0" w:line="360" w:lineRule="auto"/>
        <w:jc w:val="center"/>
        <w:rPr>
          <w:rFonts w:ascii="Times New Roman" w:hAnsi="Times New Roman" w:cs="Times New Roman"/>
          <w:b/>
          <w:sz w:val="24"/>
          <w:szCs w:val="24"/>
        </w:rPr>
      </w:pPr>
    </w:p>
    <w:p w:rsidR="00F44AB4" w:rsidRPr="00A96038" w:rsidRDefault="00F44AB4" w:rsidP="00F44AB4">
      <w:pPr>
        <w:spacing w:after="0" w:line="360" w:lineRule="auto"/>
        <w:ind w:left="567"/>
        <w:jc w:val="both"/>
        <w:rPr>
          <w:rFonts w:ascii="Times New Roman" w:hAnsi="Times New Roman"/>
          <w:sz w:val="24"/>
          <w:szCs w:val="24"/>
        </w:rPr>
      </w:pPr>
      <w:r w:rsidRPr="00A96038">
        <w:rPr>
          <w:rFonts w:ascii="Times New Roman" w:hAnsi="Times New Roman"/>
          <w:sz w:val="24"/>
          <w:szCs w:val="24"/>
        </w:rPr>
        <w:t xml:space="preserve">Rahmah, Fitri Aulia. </w:t>
      </w:r>
      <w:r w:rsidRPr="00A96038">
        <w:rPr>
          <w:rFonts w:ascii="Times New Roman" w:hAnsi="Times New Roman"/>
          <w:b/>
          <w:sz w:val="24"/>
          <w:szCs w:val="24"/>
        </w:rPr>
        <w:t>Hubungan Persepsi Hybird Learning dan Asupan Protein terhadap Minat Belajar Mahasiswa dalam Masa Pandemi COVID-19 di STIKes WCH.</w:t>
      </w:r>
      <w:r w:rsidRPr="00A96038">
        <w:rPr>
          <w:rFonts w:ascii="Times New Roman" w:hAnsi="Times New Roman"/>
          <w:sz w:val="24"/>
          <w:szCs w:val="24"/>
        </w:rPr>
        <w:t xml:space="preserve"> Skripsi. Program Studi S1 Ilmu Gizi, STIKes Widya Cipta Husada, Pembimbing : (1) Choirun Nissa, S.Gz, M.Biomed (2) Guritan Indra Sukma, S.Pd, M.Pd.</w:t>
      </w:r>
    </w:p>
    <w:p w:rsidR="00F44AB4" w:rsidRPr="00A96038" w:rsidRDefault="00F44AB4" w:rsidP="00F44AB4">
      <w:pPr>
        <w:spacing w:after="0" w:line="360" w:lineRule="auto"/>
        <w:jc w:val="both"/>
        <w:rPr>
          <w:rFonts w:ascii="Times New Roman" w:hAnsi="Times New Roman"/>
          <w:i/>
          <w:sz w:val="24"/>
          <w:szCs w:val="24"/>
        </w:rPr>
      </w:pPr>
    </w:p>
    <w:p w:rsidR="00F44AB4" w:rsidRPr="00A96038" w:rsidRDefault="00F44AB4" w:rsidP="00F44AB4">
      <w:pPr>
        <w:spacing w:after="0" w:line="360" w:lineRule="auto"/>
        <w:jc w:val="both"/>
        <w:rPr>
          <w:rFonts w:ascii="Times New Roman" w:hAnsi="Times New Roman"/>
          <w:sz w:val="24"/>
          <w:szCs w:val="24"/>
        </w:rPr>
      </w:pPr>
      <w:r w:rsidRPr="00A96038">
        <w:rPr>
          <w:rFonts w:ascii="Times New Roman" w:hAnsi="Times New Roman"/>
          <w:sz w:val="24"/>
          <w:szCs w:val="24"/>
        </w:rPr>
        <w:t xml:space="preserve">Masa pandemi COVID-19 pemerintah menerapkan karantina kendali yang disebut dengan Pembatasan Sosial Berskala Besar, pembelajaran tidak diperbolehkan untuk beratatap muka, mahasiswa menggunakan </w:t>
      </w:r>
      <w:r w:rsidRPr="00A96038">
        <w:rPr>
          <w:rFonts w:ascii="Times New Roman" w:hAnsi="Times New Roman"/>
          <w:i/>
          <w:sz w:val="24"/>
          <w:szCs w:val="24"/>
        </w:rPr>
        <w:t>Hybrid Learning</w:t>
      </w:r>
      <w:r w:rsidRPr="00A96038">
        <w:rPr>
          <w:rFonts w:ascii="Times New Roman" w:hAnsi="Times New Roman"/>
          <w:sz w:val="24"/>
          <w:szCs w:val="24"/>
        </w:rPr>
        <w:t xml:space="preserve">. Masa pandemi asupan protein menjadi penting untuk kekebalan tubuh. Asupan protein juga berpengaruh terhadap perkembengangan otak yang dapat memengaruhi minat belajar mahasiswa. Tujuan dalam penelitian ini adalah untuk mengeanalisa hubungan persepsi </w:t>
      </w:r>
      <w:r w:rsidRPr="00A96038">
        <w:rPr>
          <w:rFonts w:ascii="Times New Roman" w:hAnsi="Times New Roman"/>
          <w:i/>
          <w:sz w:val="24"/>
          <w:szCs w:val="24"/>
        </w:rPr>
        <w:t>hybrid learning</w:t>
      </w:r>
      <w:r w:rsidRPr="00A96038">
        <w:rPr>
          <w:rFonts w:ascii="Times New Roman" w:hAnsi="Times New Roman"/>
          <w:sz w:val="24"/>
          <w:szCs w:val="24"/>
        </w:rPr>
        <w:t xml:space="preserve"> dan asupan protein terhadap minat belajar mahasiswa dalam masa pandemi COVID-19 di STIKes WCH</w:t>
      </w:r>
      <w:r w:rsidRPr="00A96038">
        <w:rPr>
          <w:rFonts w:ascii="Times New Roman" w:hAnsi="Times New Roman"/>
          <w:sz w:val="24"/>
          <w:szCs w:val="24"/>
          <w:lang w:val="id-ID"/>
        </w:rPr>
        <w:t>.</w:t>
      </w:r>
      <w:r w:rsidRPr="00A96038">
        <w:rPr>
          <w:rFonts w:ascii="Times New Roman" w:hAnsi="Times New Roman"/>
          <w:sz w:val="24"/>
          <w:szCs w:val="24"/>
        </w:rPr>
        <w:t xml:space="preserve"> Desain penelitian yang digunakan dalam penelitian ini adalah</w:t>
      </w:r>
      <w:r w:rsidRPr="00A96038">
        <w:rPr>
          <w:rFonts w:ascii="Times New Roman" w:hAnsi="Times New Roman"/>
          <w:sz w:val="24"/>
          <w:szCs w:val="24"/>
          <w:lang w:val="id-ID"/>
        </w:rPr>
        <w:t xml:space="preserve"> metode asosiatif</w:t>
      </w:r>
      <w:r w:rsidRPr="00A96038">
        <w:rPr>
          <w:rFonts w:ascii="Times New Roman" w:hAnsi="Times New Roman"/>
          <w:sz w:val="24"/>
          <w:szCs w:val="24"/>
        </w:rPr>
        <w:t xml:space="preserve"> / korelasi</w:t>
      </w:r>
      <w:r w:rsidRPr="00A96038">
        <w:rPr>
          <w:rFonts w:ascii="Times New Roman" w:hAnsi="Times New Roman"/>
          <w:sz w:val="24"/>
          <w:szCs w:val="24"/>
          <w:lang w:val="id-ID"/>
        </w:rPr>
        <w:t xml:space="preserve"> dengan pendekatan</w:t>
      </w:r>
      <w:r w:rsidRPr="00A96038">
        <w:rPr>
          <w:rFonts w:ascii="Times New Roman" w:hAnsi="Times New Roman"/>
          <w:sz w:val="24"/>
          <w:szCs w:val="24"/>
        </w:rPr>
        <w:t xml:space="preserve"> </w:t>
      </w:r>
      <w:r w:rsidRPr="00A96038">
        <w:rPr>
          <w:rFonts w:ascii="Times New Roman" w:hAnsi="Times New Roman"/>
          <w:i/>
          <w:sz w:val="24"/>
          <w:szCs w:val="24"/>
        </w:rPr>
        <w:t>cross-sectional.</w:t>
      </w:r>
      <w:r w:rsidRPr="00A96038">
        <w:rPr>
          <w:rFonts w:ascii="Times New Roman" w:hAnsi="Times New Roman"/>
          <w:sz w:val="24"/>
          <w:szCs w:val="24"/>
        </w:rPr>
        <w:t xml:space="preserve"> Sampel pada penelitian ini adalah mahasiswa STIKes Widya Cipta Husada berjumlah 41 orang yang diambil dengan convinence sampling.</w:t>
      </w:r>
      <w:r w:rsidRPr="00A96038">
        <w:rPr>
          <w:rFonts w:ascii="Times New Roman" w:hAnsi="Times New Roman"/>
          <w:i/>
          <w:sz w:val="24"/>
          <w:szCs w:val="24"/>
        </w:rPr>
        <w:t xml:space="preserve"> </w:t>
      </w:r>
      <w:r w:rsidRPr="00A96038">
        <w:rPr>
          <w:rFonts w:ascii="Times New Roman" w:hAnsi="Times New Roman"/>
          <w:sz w:val="24"/>
          <w:szCs w:val="24"/>
        </w:rPr>
        <w:t>Persepsi dan minat belajar diukur menggunakan kuisioner sedangkan asupan protein menggunakan kuisioner semi FFQ.</w:t>
      </w:r>
      <w:r w:rsidRPr="00A96038">
        <w:rPr>
          <w:rFonts w:ascii="Times New Roman" w:hAnsi="Times New Roman"/>
          <w:i/>
          <w:sz w:val="24"/>
          <w:szCs w:val="24"/>
        </w:rPr>
        <w:t xml:space="preserve"> </w:t>
      </w:r>
      <w:r w:rsidRPr="00A96038">
        <w:rPr>
          <w:rFonts w:ascii="Times New Roman" w:hAnsi="Times New Roman"/>
          <w:sz w:val="24"/>
          <w:szCs w:val="24"/>
        </w:rPr>
        <w:t xml:space="preserve">Didapatkan hasil hubungan persepsi terhadap minat belajar mahasiswa dengan uji </w:t>
      </w:r>
      <w:r w:rsidRPr="00A96038">
        <w:rPr>
          <w:rFonts w:ascii="Times New Roman" w:hAnsi="Times New Roman"/>
          <w:i/>
          <w:sz w:val="24"/>
          <w:szCs w:val="24"/>
        </w:rPr>
        <w:t xml:space="preserve">Spearman rank </w:t>
      </w:r>
      <w:r w:rsidRPr="00A96038">
        <w:rPr>
          <w:rFonts w:ascii="Times New Roman" w:hAnsi="Times New Roman"/>
          <w:sz w:val="24"/>
          <w:szCs w:val="24"/>
        </w:rPr>
        <w:t xml:space="preserve">menunjukkan nilai r-korelasi positif sebesar 0,745 dan </w:t>
      </w:r>
      <w:r w:rsidRPr="00A96038">
        <w:rPr>
          <w:rFonts w:ascii="Times New Roman" w:hAnsi="Times New Roman"/>
          <w:i/>
          <w:sz w:val="24"/>
          <w:szCs w:val="24"/>
        </w:rPr>
        <w:t>pvalue</w:t>
      </w:r>
      <w:r w:rsidRPr="00A96038">
        <w:rPr>
          <w:rFonts w:ascii="Times New Roman" w:hAnsi="Times New Roman"/>
          <w:sz w:val="24"/>
          <w:szCs w:val="24"/>
        </w:rPr>
        <w:t xml:space="preserve"> sebesar 0,000&lt;0,05. Selain itu didapatkan hasil hubungan asupan protein terhadap minat belajar dengan uji korelasi nilai </w:t>
      </w:r>
      <w:r w:rsidRPr="00A96038">
        <w:rPr>
          <w:rFonts w:ascii="Times New Roman" w:hAnsi="Times New Roman"/>
          <w:i/>
          <w:sz w:val="24"/>
          <w:szCs w:val="24"/>
        </w:rPr>
        <w:t>pvalue</w:t>
      </w:r>
      <w:r w:rsidRPr="00A96038">
        <w:rPr>
          <w:rFonts w:ascii="Times New Roman" w:hAnsi="Times New Roman"/>
          <w:sz w:val="24"/>
          <w:szCs w:val="24"/>
        </w:rPr>
        <w:t xml:space="preserve"> sebesar 0,052&gt;0,05. Dapat disimpulkan bahwa tidak ada hubungan asupan protein terhadap minat belajar mahasiswa dan ada hubungan persepsi terhadap minat belajar mahasiswa.</w:t>
      </w:r>
    </w:p>
    <w:p w:rsidR="00F44AB4" w:rsidRPr="00A96038" w:rsidRDefault="00F44AB4" w:rsidP="00F44AB4">
      <w:pPr>
        <w:spacing w:after="0" w:line="360" w:lineRule="auto"/>
        <w:jc w:val="both"/>
        <w:rPr>
          <w:rFonts w:ascii="Times New Roman" w:hAnsi="Times New Roman"/>
          <w:sz w:val="24"/>
          <w:szCs w:val="24"/>
        </w:rPr>
      </w:pPr>
    </w:p>
    <w:p w:rsidR="00F44AB4" w:rsidRPr="00A96038" w:rsidRDefault="00F44AB4" w:rsidP="00F44AB4">
      <w:pPr>
        <w:spacing w:after="0" w:line="360" w:lineRule="auto"/>
        <w:jc w:val="both"/>
        <w:rPr>
          <w:rFonts w:ascii="Times New Roman" w:hAnsi="Times New Roman"/>
          <w:sz w:val="24"/>
          <w:szCs w:val="24"/>
        </w:rPr>
      </w:pPr>
      <w:r w:rsidRPr="00A96038">
        <w:rPr>
          <w:rFonts w:ascii="Times New Roman" w:hAnsi="Times New Roman"/>
          <w:sz w:val="24"/>
          <w:szCs w:val="24"/>
        </w:rPr>
        <w:t xml:space="preserve"> </w:t>
      </w:r>
    </w:p>
    <w:p w:rsidR="00F44AB4" w:rsidRPr="00BE256E" w:rsidRDefault="00F44AB4" w:rsidP="00F44AB4">
      <w:pPr>
        <w:spacing w:line="360" w:lineRule="auto"/>
        <w:jc w:val="both"/>
        <w:outlineLvl w:val="0"/>
        <w:rPr>
          <w:rFonts w:ascii="Times New Roman" w:hAnsi="Times New Roman"/>
          <w:b/>
          <w:sz w:val="24"/>
          <w:szCs w:val="24"/>
        </w:rPr>
      </w:pPr>
      <w:r w:rsidRPr="00A96038">
        <w:rPr>
          <w:rFonts w:ascii="Times New Roman" w:hAnsi="Times New Roman"/>
          <w:b/>
          <w:sz w:val="24"/>
          <w:szCs w:val="24"/>
        </w:rPr>
        <w:t xml:space="preserve">Kata Kunci : Asupan Protein, </w:t>
      </w:r>
      <w:r w:rsidRPr="00A96038">
        <w:rPr>
          <w:rFonts w:ascii="Times New Roman" w:hAnsi="Times New Roman"/>
          <w:b/>
          <w:i/>
          <w:sz w:val="24"/>
          <w:szCs w:val="24"/>
        </w:rPr>
        <w:t>Hybird learning</w:t>
      </w:r>
      <w:r w:rsidRPr="00A96038">
        <w:rPr>
          <w:rFonts w:ascii="Times New Roman" w:hAnsi="Times New Roman"/>
          <w:b/>
          <w:sz w:val="24"/>
          <w:szCs w:val="24"/>
        </w:rPr>
        <w:t>, persepsi, COVID-19, minat belajar</w:t>
      </w:r>
    </w:p>
    <w:p w:rsidR="001A5F03" w:rsidRDefault="001A5F03">
      <w:bookmarkStart w:id="0" w:name="_GoBack"/>
      <w:bookmarkEnd w:id="0"/>
    </w:p>
    <w:sectPr w:rsidR="001A5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AB4"/>
    <w:rsid w:val="001A5F03"/>
    <w:rsid w:val="00F44AB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AB4"/>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AB4"/>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2021-04-28T07:24:00Z</dcterms:created>
  <dcterms:modified xsi:type="dcterms:W3CDTF">2021-04-28T07:24:00Z</dcterms:modified>
</cp:coreProperties>
</file>