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3BD" w:rsidRPr="004F13BD" w:rsidRDefault="004F13BD" w:rsidP="004F13BD">
      <w:pPr>
        <w:jc w:val="center"/>
        <w:rPr>
          <w:sz w:val="24"/>
          <w:szCs w:val="24"/>
        </w:rPr>
      </w:pPr>
      <w:r w:rsidRPr="004F13BD">
        <w:rPr>
          <w:sz w:val="24"/>
          <w:szCs w:val="24"/>
        </w:rPr>
        <w:t>ABSTRAK</w:t>
      </w:r>
      <w:bookmarkStart w:id="0" w:name="_GoBack"/>
      <w:bookmarkEnd w:id="0"/>
    </w:p>
    <w:p w:rsidR="004F13BD" w:rsidRPr="004F13BD" w:rsidRDefault="004F13BD" w:rsidP="004F13BD">
      <w:pPr>
        <w:jc w:val="both"/>
        <w:rPr>
          <w:sz w:val="24"/>
          <w:szCs w:val="24"/>
        </w:rPr>
      </w:pPr>
      <w:r w:rsidRPr="004F13BD">
        <w:rPr>
          <w:sz w:val="24"/>
          <w:szCs w:val="24"/>
        </w:rPr>
        <w:t>Hipertensi  adalah  kondisi  dimana  cairan  darah  di  dalam  tubuh  menekan  dinding  arteri dengan cukup kuat. Upaya untuk menurunkan tekanan darah adalah dengan terapi farmakologis dan nonfarmakologis.Emotional Freedom  Tehnique dan hydroterapydapat digunakan  untuk penurunan tekanan   darah.Emotional   Freedom   Technique adalah   suatu   terapi   nonfarmakologis   bentuk emosional  dari  akupuntur  tanpa  jarum. Hydrotherapyadalah  metode  pengobatan  menggunakan  air untuk  mengobati  atau  meringankan  kondisi  yang  menyakitkan.  Penelitian  ini  dilakukan  untuk mengetahui   perbedaan   efektivitas hydroterapy dengan   EFT   terhadap   tekanan   darah.   Desain penelitian  menggunakan quasi  eksperimen dengan  rancangan non  equivalent  control  group dan menggunakan purposive  sampling dengan  jumlah  sampel  39  orang.  Terdapat  2  variabel  dalam penelitian  ini  yaitu  variabel  independen  pemberian  terapi  EFT  dan  HDT  dan  variabel  dependen tekanan  darah.  Hasil uji  kruskall  wallis   menunjukkan  bahwa  terdapat  perbedaan  efektivitas pemberian hydroterapi dengan emotional  freedom  tehnique terhadap  penurunan  tekanan  darah sistolik dan diastolik. Hal tersebut ditandai dengan nilai mean sistolik 35,50 (p=0,005) dan diastolik 27,50 (p=0,028). Kesimpulan dari penelitian ini adalah hidroterapy memiliki efektivitas lebih tinggi terhadap penurunan tekanan darah sistolik dan diastolik pada penderita hipertensi apabila dilakukan secara rutin minimal 10 menit setiap hari.</w:t>
      </w:r>
    </w:p>
    <w:p w:rsidR="00B04E34" w:rsidRPr="004F13BD" w:rsidRDefault="004F13BD" w:rsidP="004F13BD">
      <w:pPr>
        <w:jc w:val="both"/>
        <w:rPr>
          <w:sz w:val="24"/>
          <w:szCs w:val="24"/>
        </w:rPr>
      </w:pPr>
      <w:r w:rsidRPr="004F13BD">
        <w:rPr>
          <w:sz w:val="24"/>
          <w:szCs w:val="24"/>
        </w:rPr>
        <w:t>Kata Kunci :  Hipertensi, Hydroterapy, Emotional Freedom Technique, Tekanan Darah</w:t>
      </w:r>
    </w:p>
    <w:sectPr w:rsidR="00B04E34" w:rsidRPr="004F13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3BD"/>
    <w:rsid w:val="004F13BD"/>
    <w:rsid w:val="00B04E3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240</Words>
  <Characters>1368</Characters>
  <Application>Microsoft Office Word</Application>
  <DocSecurity>0</DocSecurity>
  <Lines>11</Lines>
  <Paragraphs>3</Paragraphs>
  <ScaleCrop>false</ScaleCrop>
  <Company/>
  <LinksUpToDate>false</LinksUpToDate>
  <CharactersWithSpaces>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2021-05-25T03:32:00Z</dcterms:created>
  <dcterms:modified xsi:type="dcterms:W3CDTF">2021-05-25T03:34:00Z</dcterms:modified>
</cp:coreProperties>
</file>