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95D" w:rsidRDefault="0087595D" w:rsidP="0087595D">
      <w:pPr>
        <w:pStyle w:val="ListParagraph"/>
        <w:tabs>
          <w:tab w:val="left" w:leader="dot" w:pos="7088"/>
          <w:tab w:val="left" w:pos="7371"/>
        </w:tabs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24"/>
          <w:szCs w:val="28"/>
        </w:rPr>
      </w:pPr>
      <w:r w:rsidRPr="00C6189A">
        <w:rPr>
          <w:rFonts w:ascii="Times New Roman" w:hAnsi="Times New Roman"/>
          <w:b/>
          <w:color w:val="000000"/>
          <w:sz w:val="24"/>
          <w:szCs w:val="28"/>
        </w:rPr>
        <w:t>ABSTRAK</w:t>
      </w:r>
    </w:p>
    <w:p w:rsidR="0087595D" w:rsidRPr="00C6189A" w:rsidRDefault="0087595D" w:rsidP="0087595D">
      <w:pPr>
        <w:pStyle w:val="ListParagraph"/>
        <w:tabs>
          <w:tab w:val="left" w:leader="dot" w:pos="7088"/>
          <w:tab w:val="left" w:pos="7371"/>
        </w:tabs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24"/>
          <w:szCs w:val="28"/>
        </w:rPr>
      </w:pPr>
    </w:p>
    <w:p w:rsidR="0087595D" w:rsidRPr="006E5B59" w:rsidRDefault="0087595D" w:rsidP="0087595D">
      <w:pPr>
        <w:spacing w:after="0"/>
        <w:rPr>
          <w:rFonts w:ascii="Times New Roman" w:hAnsi="Times New Roman"/>
          <w:color w:val="000000"/>
          <w:sz w:val="24"/>
          <w:szCs w:val="28"/>
        </w:rPr>
      </w:pPr>
    </w:p>
    <w:p w:rsidR="0087595D" w:rsidRPr="006E5B59" w:rsidRDefault="0087595D" w:rsidP="0087595D">
      <w:pPr>
        <w:spacing w:after="0"/>
        <w:ind w:left="709" w:hanging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8"/>
        </w:rPr>
        <w:t>Faradila</w:t>
      </w:r>
      <w:r w:rsidRPr="006E5B59">
        <w:rPr>
          <w:rFonts w:ascii="Times New Roman" w:hAnsi="Times New Roman"/>
          <w:color w:val="000000"/>
          <w:sz w:val="24"/>
          <w:szCs w:val="28"/>
        </w:rPr>
        <w:t>,</w:t>
      </w:r>
      <w:r>
        <w:rPr>
          <w:rFonts w:ascii="Times New Roman" w:hAnsi="Times New Roman"/>
          <w:color w:val="000000"/>
          <w:sz w:val="24"/>
          <w:szCs w:val="28"/>
        </w:rPr>
        <w:t>Wa Ode Aisya. 2019</w:t>
      </w:r>
      <w:r w:rsidRPr="006E5B59">
        <w:rPr>
          <w:rFonts w:ascii="Times New Roman" w:hAnsi="Times New Roman"/>
          <w:color w:val="000000"/>
          <w:sz w:val="24"/>
          <w:szCs w:val="28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 xml:space="preserve"> Teknik pemeriksaan radiografi </w:t>
      </w:r>
      <w:r w:rsidRPr="00C80650">
        <w:rPr>
          <w:rFonts w:ascii="Times New Roman" w:hAnsi="Times New Roman"/>
          <w:i/>
          <w:color w:val="000000"/>
          <w:sz w:val="24"/>
          <w:szCs w:val="24"/>
        </w:rPr>
        <w:t>humerus</w:t>
      </w:r>
      <w:r>
        <w:rPr>
          <w:rFonts w:ascii="Times New Roman" w:hAnsi="Times New Roman"/>
          <w:color w:val="000000"/>
          <w:sz w:val="24"/>
          <w:szCs w:val="24"/>
        </w:rPr>
        <w:t xml:space="preserve"> pada pasien </w:t>
      </w:r>
      <w:r w:rsidRPr="00C80650">
        <w:rPr>
          <w:rFonts w:ascii="Times New Roman" w:hAnsi="Times New Roman"/>
          <w:i/>
          <w:color w:val="000000"/>
          <w:sz w:val="24"/>
          <w:szCs w:val="24"/>
        </w:rPr>
        <w:t>fraktur</w:t>
      </w:r>
      <w:r w:rsidRPr="006E5B59">
        <w:rPr>
          <w:rFonts w:ascii="Times New Roman" w:hAnsi="Times New Roman"/>
          <w:color w:val="000000"/>
          <w:sz w:val="24"/>
          <w:szCs w:val="24"/>
        </w:rPr>
        <w:t>. Karya Tulis Ilmiah. Program Studi D-III Radiodiagnostik dan Radioterapi, STIKes</w:t>
      </w:r>
      <w:r>
        <w:rPr>
          <w:rFonts w:ascii="Times New Roman" w:hAnsi="Times New Roman"/>
          <w:color w:val="000000"/>
          <w:sz w:val="24"/>
          <w:szCs w:val="24"/>
        </w:rPr>
        <w:t xml:space="preserve"> Widya Cipta Husada. Pembimbing</w:t>
      </w:r>
      <w:r w:rsidRPr="006E5B59">
        <w:rPr>
          <w:rFonts w:ascii="Times New Roman" w:hAnsi="Times New Roman"/>
          <w:color w:val="000000"/>
          <w:sz w:val="24"/>
          <w:szCs w:val="24"/>
        </w:rPr>
        <w:t xml:space="preserve">: (1) </w:t>
      </w:r>
      <w:r>
        <w:rPr>
          <w:rFonts w:ascii="Times New Roman" w:hAnsi="Times New Roman"/>
          <w:color w:val="000000"/>
          <w:sz w:val="24"/>
          <w:szCs w:val="24"/>
        </w:rPr>
        <w:t>Yeni Cahyati</w:t>
      </w:r>
      <w:r w:rsidRPr="006E5B59">
        <w:rPr>
          <w:rFonts w:ascii="Times New Roman" w:hAnsi="Times New Roman"/>
          <w:color w:val="000000"/>
          <w:sz w:val="24"/>
          <w:szCs w:val="24"/>
        </w:rPr>
        <w:t>, S.Si., M.Si (2)</w:t>
      </w:r>
      <w:r>
        <w:rPr>
          <w:rFonts w:ascii="Times New Roman" w:hAnsi="Times New Roman"/>
          <w:color w:val="000000"/>
          <w:sz w:val="24"/>
          <w:szCs w:val="24"/>
        </w:rPr>
        <w:t xml:space="preserve"> Nurfitria Dara Latuconsina</w:t>
      </w:r>
      <w:r w:rsidRPr="006E5B59"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SKM., M. Kes</w:t>
      </w:r>
    </w:p>
    <w:p w:rsidR="0087595D" w:rsidRPr="002C223F" w:rsidRDefault="0087595D" w:rsidP="0087595D">
      <w:pPr>
        <w:spacing w:before="240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C223F">
        <w:rPr>
          <w:rFonts w:ascii="Times New Roman" w:hAnsi="Times New Roman"/>
          <w:color w:val="000000"/>
          <w:sz w:val="24"/>
          <w:szCs w:val="24"/>
        </w:rPr>
        <w:t xml:space="preserve">Teknik pemeriksaan radiografi </w:t>
      </w:r>
      <w:r w:rsidRPr="002C223F">
        <w:rPr>
          <w:rFonts w:ascii="Times New Roman" w:hAnsi="Times New Roman"/>
          <w:i/>
          <w:color w:val="000000"/>
          <w:sz w:val="24"/>
          <w:szCs w:val="24"/>
        </w:rPr>
        <w:t>humerus</w:t>
      </w:r>
      <w:r w:rsidRPr="002C223F">
        <w:rPr>
          <w:rFonts w:ascii="Times New Roman" w:hAnsi="Times New Roman"/>
          <w:color w:val="000000"/>
          <w:sz w:val="24"/>
          <w:szCs w:val="24"/>
        </w:rPr>
        <w:t xml:space="preserve"> adalah suatu teknik pemeriksaan untuk memperlihatkan anatomi dan patologi pada </w:t>
      </w:r>
      <w:r w:rsidRPr="002C223F">
        <w:rPr>
          <w:rFonts w:ascii="Times New Roman" w:hAnsi="Times New Roman"/>
          <w:i/>
          <w:color w:val="000000"/>
          <w:sz w:val="24"/>
          <w:szCs w:val="24"/>
        </w:rPr>
        <w:t>humerus.</w:t>
      </w:r>
      <w:r w:rsidRPr="002C223F">
        <w:rPr>
          <w:rFonts w:ascii="Times New Roman" w:hAnsi="Times New Roman"/>
          <w:color w:val="000000"/>
          <w:sz w:val="24"/>
          <w:szCs w:val="24"/>
        </w:rPr>
        <w:t xml:space="preserve"> Pemeriksaan ini dilakukan dengan beberapa proyeksi, yaitu </w:t>
      </w:r>
      <w:r w:rsidRPr="002C223F">
        <w:rPr>
          <w:rFonts w:ascii="Times New Roman" w:hAnsi="Times New Roman"/>
          <w:i/>
          <w:color w:val="000000"/>
          <w:sz w:val="24"/>
          <w:szCs w:val="24"/>
        </w:rPr>
        <w:t>antero-posterior</w:t>
      </w:r>
      <w:r w:rsidRPr="002C223F">
        <w:rPr>
          <w:rFonts w:ascii="Times New Roman" w:hAnsi="Times New Roman"/>
          <w:color w:val="000000"/>
          <w:sz w:val="24"/>
          <w:szCs w:val="24"/>
        </w:rPr>
        <w:t>(AP),</w:t>
      </w:r>
      <w:r w:rsidRPr="002C223F">
        <w:rPr>
          <w:rFonts w:ascii="Times New Roman" w:hAnsi="Times New Roman"/>
          <w:i/>
          <w:color w:val="000000"/>
          <w:sz w:val="24"/>
          <w:szCs w:val="24"/>
        </w:rPr>
        <w:t>lateral</w:t>
      </w:r>
      <w:r w:rsidRPr="002C223F">
        <w:rPr>
          <w:rFonts w:ascii="Times New Roman" w:hAnsi="Times New Roman"/>
          <w:color w:val="000000"/>
          <w:sz w:val="24"/>
          <w:szCs w:val="24"/>
        </w:rPr>
        <w:t xml:space="preserve">. Proyeksi </w:t>
      </w:r>
      <w:r w:rsidRPr="002C223F">
        <w:rPr>
          <w:rFonts w:ascii="Times New Roman" w:hAnsi="Times New Roman"/>
          <w:i/>
          <w:color w:val="000000"/>
          <w:sz w:val="24"/>
          <w:szCs w:val="24"/>
        </w:rPr>
        <w:t>antero-posterior</w:t>
      </w:r>
      <w:r w:rsidRPr="002C223F">
        <w:rPr>
          <w:rFonts w:ascii="Times New Roman" w:hAnsi="Times New Roman"/>
          <w:color w:val="000000"/>
          <w:sz w:val="24"/>
          <w:szCs w:val="24"/>
        </w:rPr>
        <w:t xml:space="preserve"> dan </w:t>
      </w:r>
      <w:r w:rsidRPr="002C223F">
        <w:rPr>
          <w:rFonts w:ascii="Times New Roman" w:hAnsi="Times New Roman"/>
          <w:i/>
          <w:color w:val="000000"/>
          <w:sz w:val="24"/>
          <w:szCs w:val="24"/>
        </w:rPr>
        <w:t xml:space="preserve">latera. </w:t>
      </w:r>
      <w:r w:rsidRPr="002C223F">
        <w:rPr>
          <w:rFonts w:ascii="Times New Roman" w:hAnsi="Times New Roman"/>
          <w:color w:val="000000"/>
          <w:sz w:val="24"/>
          <w:szCs w:val="24"/>
        </w:rPr>
        <w:t>Pemeriksaan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C223F">
        <w:rPr>
          <w:rFonts w:ascii="Times New Roman" w:hAnsi="Times New Roman"/>
          <w:color w:val="000000"/>
          <w:sz w:val="24"/>
          <w:szCs w:val="24"/>
        </w:rPr>
        <w:t xml:space="preserve"> teknik radiografi </w:t>
      </w:r>
      <w:r w:rsidRPr="002C223F">
        <w:rPr>
          <w:rFonts w:ascii="Times New Roman" w:hAnsi="Times New Roman"/>
          <w:i/>
          <w:color w:val="000000"/>
          <w:sz w:val="24"/>
          <w:szCs w:val="24"/>
        </w:rPr>
        <w:t xml:space="preserve">humerus </w:t>
      </w:r>
      <w:r w:rsidRPr="002C223F">
        <w:rPr>
          <w:rFonts w:ascii="Times New Roman" w:hAnsi="Times New Roman"/>
          <w:color w:val="000000"/>
          <w:sz w:val="24"/>
          <w:szCs w:val="24"/>
        </w:rPr>
        <w:t xml:space="preserve">khususnya dengan fraktur </w:t>
      </w:r>
      <w:r w:rsidRPr="002C223F">
        <w:rPr>
          <w:rFonts w:ascii="Times New Roman" w:hAnsi="Times New Roman"/>
          <w:i/>
          <w:color w:val="000000"/>
          <w:sz w:val="24"/>
          <w:szCs w:val="24"/>
        </w:rPr>
        <w:t>humerus</w:t>
      </w:r>
      <w:r w:rsidRPr="002C223F">
        <w:rPr>
          <w:rFonts w:ascii="Times New Roman" w:hAnsi="Times New Roman"/>
          <w:color w:val="000000"/>
          <w:sz w:val="24"/>
          <w:szCs w:val="24"/>
        </w:rPr>
        <w:t xml:space="preserve"> sering dilakukan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 w:rsidRPr="002C223F">
        <w:rPr>
          <w:rFonts w:ascii="Times New Roman" w:hAnsi="Times New Roman"/>
          <w:color w:val="000000"/>
          <w:sz w:val="24"/>
          <w:szCs w:val="24"/>
        </w:rPr>
        <w:t xml:space="preserve">Penenelitian ini bertujuan untuk mengetahui teknik pemeriksaan radiografi </w:t>
      </w:r>
      <w:r w:rsidRPr="002C223F">
        <w:rPr>
          <w:rFonts w:ascii="Times New Roman" w:hAnsi="Times New Roman"/>
          <w:i/>
          <w:color w:val="000000"/>
          <w:sz w:val="24"/>
          <w:szCs w:val="24"/>
        </w:rPr>
        <w:t>humerus</w:t>
      </w:r>
      <w:r w:rsidRPr="002C223F">
        <w:rPr>
          <w:rFonts w:ascii="Times New Roman" w:hAnsi="Times New Roman"/>
          <w:color w:val="000000"/>
          <w:sz w:val="24"/>
          <w:szCs w:val="24"/>
        </w:rPr>
        <w:t xml:space="preserve"> pada pasien </w:t>
      </w:r>
      <w:r w:rsidRPr="002C223F">
        <w:rPr>
          <w:rFonts w:ascii="Times New Roman" w:hAnsi="Times New Roman"/>
          <w:i/>
          <w:color w:val="000000"/>
          <w:sz w:val="24"/>
          <w:szCs w:val="24"/>
        </w:rPr>
        <w:t>fraktur</w:t>
      </w:r>
      <w:r w:rsidRPr="002C223F">
        <w:rPr>
          <w:rFonts w:ascii="Times New Roman" w:hAnsi="Times New Roman"/>
          <w:color w:val="000000"/>
          <w:sz w:val="24"/>
          <w:szCs w:val="24"/>
        </w:rPr>
        <w:t xml:space="preserve"> di Instalasi Radiologi RSI AISYIYAH Malang. Desain penelitian  yang digunakan pa</w:t>
      </w:r>
      <w:r>
        <w:rPr>
          <w:rFonts w:ascii="Times New Roman" w:hAnsi="Times New Roman"/>
          <w:color w:val="000000"/>
          <w:sz w:val="24"/>
          <w:szCs w:val="24"/>
        </w:rPr>
        <w:t>da penelitian ini yaitu deskripti</w:t>
      </w:r>
      <w:r w:rsidRPr="002C223F">
        <w:rPr>
          <w:rFonts w:ascii="Times New Roman" w:hAnsi="Times New Roman"/>
          <w:color w:val="000000"/>
          <w:sz w:val="24"/>
          <w:szCs w:val="24"/>
        </w:rPr>
        <w:t xml:space="preserve">f. Variabel </w:t>
      </w:r>
      <w:r w:rsidRPr="002C223F">
        <w:rPr>
          <w:rFonts w:ascii="Times New Roman" w:hAnsi="Times New Roman"/>
          <w:sz w:val="24"/>
          <w:szCs w:val="24"/>
        </w:rPr>
        <w:t>independen pada penelitian pasien</w:t>
      </w:r>
      <w:r w:rsidRPr="002C223F">
        <w:rPr>
          <w:rFonts w:ascii="Times New Roman" w:hAnsi="Times New Roman"/>
          <w:i/>
          <w:sz w:val="24"/>
          <w:szCs w:val="24"/>
        </w:rPr>
        <w:t xml:space="preserve"> fraktur humeru</w:t>
      </w:r>
      <w:r>
        <w:rPr>
          <w:rFonts w:ascii="Times New Roman" w:hAnsi="Times New Roman"/>
          <w:i/>
          <w:sz w:val="24"/>
          <w:szCs w:val="24"/>
        </w:rPr>
        <w:t>s</w:t>
      </w:r>
      <w:r w:rsidRPr="002C223F">
        <w:rPr>
          <w:rFonts w:ascii="Times New Roman" w:hAnsi="Times New Roman"/>
          <w:i/>
          <w:sz w:val="24"/>
          <w:szCs w:val="24"/>
        </w:rPr>
        <w:t xml:space="preserve">, </w:t>
      </w:r>
      <w:r w:rsidRPr="002C223F">
        <w:rPr>
          <w:rFonts w:ascii="Times New Roman" w:hAnsi="Times New Roman"/>
          <w:sz w:val="24"/>
          <w:szCs w:val="24"/>
        </w:rPr>
        <w:t>sedangkan variabel dependen adalah teknik pemeriksaan</w:t>
      </w:r>
      <w:r w:rsidRPr="002C223F">
        <w:rPr>
          <w:rFonts w:ascii="Times New Roman" w:hAnsi="Times New Roman"/>
          <w:i/>
          <w:sz w:val="24"/>
          <w:szCs w:val="24"/>
        </w:rPr>
        <w:t xml:space="preserve"> humerus</w:t>
      </w:r>
      <w:r w:rsidRPr="002C223F">
        <w:rPr>
          <w:rFonts w:ascii="Times New Roman" w:hAnsi="Times New Roman"/>
          <w:sz w:val="24"/>
          <w:szCs w:val="24"/>
        </w:rPr>
        <w:t xml:space="preserve"> pada pasien </w:t>
      </w:r>
      <w:r w:rsidRPr="002C223F">
        <w:rPr>
          <w:rFonts w:ascii="Times New Roman" w:hAnsi="Times New Roman"/>
          <w:i/>
          <w:sz w:val="24"/>
          <w:szCs w:val="24"/>
        </w:rPr>
        <w:t xml:space="preserve">fraktur. </w:t>
      </w:r>
      <w:r w:rsidRPr="002C223F">
        <w:rPr>
          <w:rFonts w:ascii="Times New Roman" w:hAnsi="Times New Roman"/>
          <w:sz w:val="24"/>
          <w:szCs w:val="24"/>
        </w:rPr>
        <w:t xml:space="preserve">Hasil penelitian ini menunjukan bahwa proyeksi yang digunakan saat pemeriksaan radiografi </w:t>
      </w:r>
      <w:r w:rsidRPr="002C223F">
        <w:rPr>
          <w:rFonts w:ascii="Times New Roman" w:hAnsi="Times New Roman"/>
          <w:i/>
          <w:sz w:val="24"/>
          <w:szCs w:val="24"/>
        </w:rPr>
        <w:t>humerus</w:t>
      </w:r>
      <w:r w:rsidRPr="002C223F">
        <w:rPr>
          <w:rFonts w:ascii="Times New Roman" w:hAnsi="Times New Roman"/>
          <w:sz w:val="24"/>
          <w:szCs w:val="24"/>
        </w:rPr>
        <w:t xml:space="preserve"> pasien </w:t>
      </w:r>
      <w:r w:rsidRPr="002C223F">
        <w:rPr>
          <w:rFonts w:ascii="Times New Roman" w:hAnsi="Times New Roman"/>
          <w:i/>
          <w:sz w:val="24"/>
          <w:szCs w:val="24"/>
        </w:rPr>
        <w:t>fraktur</w:t>
      </w:r>
      <w:r w:rsidRPr="002C223F">
        <w:rPr>
          <w:rFonts w:ascii="Times New Roman" w:hAnsi="Times New Roman"/>
          <w:sz w:val="24"/>
          <w:szCs w:val="24"/>
        </w:rPr>
        <w:t xml:space="preserve"> adalah </w:t>
      </w:r>
      <w:r w:rsidRPr="002C223F">
        <w:rPr>
          <w:rFonts w:ascii="Times New Roman" w:hAnsi="Times New Roman"/>
          <w:i/>
          <w:sz w:val="24"/>
          <w:szCs w:val="24"/>
        </w:rPr>
        <w:t>antero-posterior</w:t>
      </w:r>
      <w:r w:rsidRPr="002C223F">
        <w:rPr>
          <w:rFonts w:ascii="Times New Roman" w:hAnsi="Times New Roman"/>
          <w:sz w:val="24"/>
          <w:szCs w:val="24"/>
        </w:rPr>
        <w:t xml:space="preserve"> (AP) dan </w:t>
      </w:r>
      <w:r w:rsidRPr="002C223F">
        <w:rPr>
          <w:rFonts w:ascii="Times New Roman" w:hAnsi="Times New Roman"/>
          <w:i/>
          <w:sz w:val="24"/>
          <w:szCs w:val="24"/>
        </w:rPr>
        <w:t>lateral.</w:t>
      </w:r>
      <w:r w:rsidRPr="002C223F">
        <w:rPr>
          <w:rFonts w:ascii="Times New Roman" w:hAnsi="Times New Roman"/>
          <w:sz w:val="24"/>
          <w:szCs w:val="24"/>
        </w:rPr>
        <w:t xml:space="preserve"> Pasien</w:t>
      </w:r>
      <w:r w:rsidRPr="002C223F">
        <w:rPr>
          <w:rFonts w:ascii="Times New Roman" w:hAnsi="Times New Roman"/>
          <w:i/>
          <w:sz w:val="24"/>
          <w:szCs w:val="24"/>
        </w:rPr>
        <w:t xml:space="preserve">frakturhumerus </w:t>
      </w:r>
      <w:r w:rsidRPr="002C223F">
        <w:rPr>
          <w:rFonts w:ascii="Times New Roman" w:hAnsi="Times New Roman"/>
          <w:sz w:val="24"/>
          <w:szCs w:val="24"/>
        </w:rPr>
        <w:t xml:space="preserve">non kooperatif saat pemeriksaan proyeksi </w:t>
      </w:r>
      <w:r w:rsidRPr="002C223F">
        <w:rPr>
          <w:rFonts w:ascii="Times New Roman" w:hAnsi="Times New Roman"/>
          <w:i/>
          <w:sz w:val="24"/>
          <w:szCs w:val="24"/>
        </w:rPr>
        <w:t>lateral</w:t>
      </w:r>
      <w:r w:rsidRPr="002C223F">
        <w:rPr>
          <w:rFonts w:ascii="Times New Roman" w:hAnsi="Times New Roman"/>
          <w:sz w:val="24"/>
          <w:szCs w:val="24"/>
        </w:rPr>
        <w:t xml:space="preserve"> dilakuk</w:t>
      </w:r>
      <w:r>
        <w:rPr>
          <w:rFonts w:ascii="Times New Roman" w:hAnsi="Times New Roman"/>
          <w:sz w:val="24"/>
          <w:szCs w:val="24"/>
        </w:rPr>
        <w:t>k</w:t>
      </w:r>
      <w:r w:rsidRPr="002C223F">
        <w:rPr>
          <w:rFonts w:ascii="Times New Roman" w:hAnsi="Times New Roman"/>
          <w:sz w:val="24"/>
          <w:szCs w:val="24"/>
        </w:rPr>
        <w:t xml:space="preserve">an dengan cara dimodifikasi </w:t>
      </w:r>
      <w:r w:rsidRPr="00D323C0">
        <w:rPr>
          <w:rFonts w:ascii="Times New Roman" w:hAnsi="Times New Roman"/>
          <w:i/>
          <w:sz w:val="24"/>
          <w:szCs w:val="24"/>
        </w:rPr>
        <w:t xml:space="preserve">ekspose </w:t>
      </w:r>
      <w:r w:rsidRPr="002C223F">
        <w:rPr>
          <w:rFonts w:ascii="Times New Roman" w:hAnsi="Times New Roman"/>
          <w:sz w:val="24"/>
          <w:szCs w:val="24"/>
        </w:rPr>
        <w:t xml:space="preserve">dari samping. Alasan penggunaan proyeksi </w:t>
      </w:r>
      <w:r w:rsidRPr="002C223F">
        <w:rPr>
          <w:rFonts w:ascii="Times New Roman" w:hAnsi="Times New Roman"/>
          <w:i/>
          <w:sz w:val="24"/>
          <w:szCs w:val="24"/>
        </w:rPr>
        <w:t>antero-posterior</w:t>
      </w:r>
      <w:r w:rsidRPr="002C223F">
        <w:rPr>
          <w:rFonts w:ascii="Times New Roman" w:hAnsi="Times New Roman"/>
          <w:sz w:val="24"/>
          <w:szCs w:val="24"/>
        </w:rPr>
        <w:t xml:space="preserve"> dan  </w:t>
      </w:r>
      <w:r w:rsidRPr="002C223F">
        <w:rPr>
          <w:rFonts w:ascii="Times New Roman" w:hAnsi="Times New Roman"/>
          <w:i/>
          <w:sz w:val="24"/>
          <w:szCs w:val="24"/>
        </w:rPr>
        <w:t>lateral</w:t>
      </w:r>
      <w:r w:rsidRPr="002C223F">
        <w:rPr>
          <w:rFonts w:ascii="Times New Roman" w:hAnsi="Times New Roman"/>
          <w:sz w:val="24"/>
          <w:szCs w:val="24"/>
        </w:rPr>
        <w:t xml:space="preserve">  adalah agar dokter bisa melihat kelainan pada </w:t>
      </w:r>
      <w:r w:rsidRPr="002C223F">
        <w:rPr>
          <w:rFonts w:ascii="Times New Roman" w:hAnsi="Times New Roman"/>
          <w:i/>
          <w:sz w:val="24"/>
          <w:szCs w:val="24"/>
        </w:rPr>
        <w:t>humerus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2C223F">
        <w:rPr>
          <w:rFonts w:ascii="Times New Roman" w:hAnsi="Times New Roman"/>
          <w:i/>
          <w:sz w:val="24"/>
          <w:szCs w:val="24"/>
        </w:rPr>
        <w:t>fraktur</w:t>
      </w:r>
      <w:r w:rsidRPr="002C223F">
        <w:rPr>
          <w:rFonts w:ascii="Times New Roman" w:hAnsi="Times New Roman"/>
          <w:sz w:val="24"/>
          <w:szCs w:val="24"/>
        </w:rPr>
        <w:t xml:space="preserve"> dari dua sudut pandang yang berbeda. Pemeriksaan radiografi </w:t>
      </w:r>
      <w:r w:rsidRPr="002C223F">
        <w:rPr>
          <w:rFonts w:ascii="Times New Roman" w:hAnsi="Times New Roman"/>
          <w:i/>
          <w:sz w:val="24"/>
          <w:szCs w:val="24"/>
        </w:rPr>
        <w:t>humerus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2C223F">
        <w:rPr>
          <w:rFonts w:ascii="Times New Roman" w:hAnsi="Times New Roman"/>
          <w:i/>
          <w:sz w:val="24"/>
          <w:szCs w:val="24"/>
        </w:rPr>
        <w:t xml:space="preserve">fraktur </w:t>
      </w:r>
      <w:r w:rsidRPr="002C223F">
        <w:rPr>
          <w:rFonts w:ascii="Times New Roman" w:hAnsi="Times New Roman"/>
          <w:sz w:val="24"/>
          <w:szCs w:val="24"/>
        </w:rPr>
        <w:t xml:space="preserve">dapat melihat garis </w:t>
      </w:r>
      <w:r w:rsidRPr="002C223F">
        <w:rPr>
          <w:rFonts w:ascii="Times New Roman" w:hAnsi="Times New Roman"/>
          <w:i/>
          <w:sz w:val="24"/>
          <w:szCs w:val="24"/>
        </w:rPr>
        <w:t xml:space="preserve">fraktur, </w:t>
      </w:r>
      <w:r w:rsidRPr="002C223F">
        <w:rPr>
          <w:rFonts w:ascii="Times New Roman" w:hAnsi="Times New Roman"/>
          <w:sz w:val="24"/>
          <w:szCs w:val="24"/>
        </w:rPr>
        <w:t xml:space="preserve">jaringan lunak disekitar garis </w:t>
      </w:r>
      <w:r w:rsidRPr="002C223F">
        <w:rPr>
          <w:rFonts w:ascii="Times New Roman" w:hAnsi="Times New Roman"/>
          <w:i/>
          <w:sz w:val="24"/>
          <w:szCs w:val="24"/>
        </w:rPr>
        <w:t xml:space="preserve">fraktur, </w:t>
      </w:r>
      <w:r w:rsidRPr="002C223F">
        <w:rPr>
          <w:rFonts w:ascii="Times New Roman" w:hAnsi="Times New Roman"/>
          <w:sz w:val="24"/>
          <w:szCs w:val="24"/>
        </w:rPr>
        <w:t xml:space="preserve">adanya </w:t>
      </w:r>
      <w:r w:rsidRPr="002C223F">
        <w:rPr>
          <w:rFonts w:ascii="Times New Roman" w:hAnsi="Times New Roman"/>
          <w:i/>
          <w:sz w:val="24"/>
          <w:szCs w:val="24"/>
        </w:rPr>
        <w:t xml:space="preserve">calus, </w:t>
      </w:r>
      <w:r w:rsidRPr="002C223F">
        <w:rPr>
          <w:rFonts w:ascii="Times New Roman" w:hAnsi="Times New Roman"/>
          <w:sz w:val="24"/>
          <w:szCs w:val="24"/>
        </w:rPr>
        <w:t xml:space="preserve">dan hubungan antara </w:t>
      </w:r>
      <w:r w:rsidRPr="002C223F">
        <w:rPr>
          <w:rFonts w:ascii="Times New Roman" w:hAnsi="Times New Roman"/>
          <w:i/>
          <w:sz w:val="24"/>
          <w:szCs w:val="24"/>
        </w:rPr>
        <w:t>fragmen fraktur</w:t>
      </w:r>
      <w:r w:rsidRPr="002C223F">
        <w:rPr>
          <w:rFonts w:ascii="Times New Roman" w:hAnsi="Times New Roman"/>
          <w:sz w:val="24"/>
          <w:szCs w:val="24"/>
        </w:rPr>
        <w:t xml:space="preserve">. </w:t>
      </w:r>
    </w:p>
    <w:p w:rsidR="0087595D" w:rsidRDefault="0087595D" w:rsidP="0087595D">
      <w:pPr>
        <w:pStyle w:val="ListParagraph"/>
        <w:tabs>
          <w:tab w:val="left" w:pos="2629"/>
        </w:tabs>
        <w:spacing w:before="240" w:after="0" w:line="240" w:lineRule="auto"/>
        <w:ind w:left="993" w:firstLine="99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87595D" w:rsidRPr="0081706C" w:rsidRDefault="0087595D" w:rsidP="0087595D">
      <w:pPr>
        <w:pStyle w:val="ListParagraph"/>
        <w:spacing w:before="240" w:after="0" w:line="240" w:lineRule="auto"/>
        <w:ind w:left="993" w:firstLine="992"/>
        <w:jc w:val="both"/>
        <w:rPr>
          <w:rFonts w:ascii="Times New Roman" w:hAnsi="Times New Roman"/>
          <w:sz w:val="24"/>
          <w:szCs w:val="24"/>
        </w:rPr>
      </w:pPr>
    </w:p>
    <w:p w:rsidR="0087595D" w:rsidRDefault="0087595D" w:rsidP="0087595D">
      <w:pPr>
        <w:spacing w:after="0" w:line="480" w:lineRule="auto"/>
        <w:ind w:left="2552" w:hanging="2552"/>
        <w:jc w:val="both"/>
        <w:rPr>
          <w:rFonts w:ascii="Times New Roman" w:hAnsi="Times New Roman"/>
          <w:i/>
          <w:color w:val="000000"/>
          <w:sz w:val="24"/>
        </w:rPr>
      </w:pPr>
      <w:r w:rsidRPr="002C223F">
        <w:rPr>
          <w:rFonts w:ascii="Times New Roman" w:hAnsi="Times New Roman"/>
          <w:b/>
          <w:color w:val="000000"/>
          <w:sz w:val="24"/>
        </w:rPr>
        <w:t>Kata Kunci</w:t>
      </w:r>
      <w:r w:rsidRPr="0081706C">
        <w:rPr>
          <w:rFonts w:ascii="Times New Roman" w:hAnsi="Times New Roman"/>
          <w:color w:val="000000"/>
          <w:sz w:val="24"/>
        </w:rPr>
        <w:t>:</w:t>
      </w:r>
      <w:r>
        <w:rPr>
          <w:rFonts w:ascii="Times New Roman" w:hAnsi="Times New Roman"/>
          <w:color w:val="000000"/>
          <w:sz w:val="24"/>
        </w:rPr>
        <w:t xml:space="preserve"> </w:t>
      </w:r>
      <w:r w:rsidRPr="0081706C">
        <w:rPr>
          <w:rFonts w:ascii="Times New Roman" w:hAnsi="Times New Roman"/>
          <w:i/>
          <w:color w:val="000000"/>
          <w:sz w:val="24"/>
        </w:rPr>
        <w:t>Humerus,</w:t>
      </w:r>
      <w:r>
        <w:rPr>
          <w:rFonts w:ascii="Times New Roman" w:hAnsi="Times New Roman"/>
          <w:i/>
          <w:color w:val="000000"/>
          <w:sz w:val="24"/>
        </w:rPr>
        <w:t xml:space="preserve"> </w:t>
      </w:r>
      <w:r w:rsidRPr="0081706C">
        <w:rPr>
          <w:rFonts w:ascii="Times New Roman" w:hAnsi="Times New Roman"/>
          <w:i/>
          <w:color w:val="000000"/>
          <w:sz w:val="24"/>
        </w:rPr>
        <w:t>Anterio-Posterior</w:t>
      </w:r>
      <w:r w:rsidRPr="0081706C">
        <w:rPr>
          <w:rFonts w:ascii="Times New Roman" w:hAnsi="Times New Roman"/>
          <w:color w:val="000000"/>
          <w:sz w:val="24"/>
        </w:rPr>
        <w:t xml:space="preserve">(AP), </w:t>
      </w:r>
      <w:r w:rsidRPr="0081706C">
        <w:rPr>
          <w:rFonts w:ascii="Times New Roman" w:hAnsi="Times New Roman"/>
          <w:i/>
          <w:color w:val="000000"/>
          <w:sz w:val="24"/>
        </w:rPr>
        <w:t>Lateral, Fraktur,</w:t>
      </w:r>
      <w:r w:rsidRPr="005A7ED7">
        <w:rPr>
          <w:rFonts w:ascii="Times New Roman" w:hAnsi="Times New Roman"/>
          <w:i/>
          <w:color w:val="000000"/>
          <w:sz w:val="24"/>
        </w:rPr>
        <w:t>Radiograf</w:t>
      </w:r>
    </w:p>
    <w:p w:rsidR="0087595D" w:rsidRDefault="0087595D" w:rsidP="0087595D">
      <w:pPr>
        <w:spacing w:after="0" w:line="480" w:lineRule="auto"/>
        <w:ind w:left="2552" w:hanging="2552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7595D" w:rsidRDefault="0087595D" w:rsidP="0087595D">
      <w:pPr>
        <w:spacing w:after="0" w:line="480" w:lineRule="auto"/>
        <w:ind w:left="2552" w:hanging="2552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7595D" w:rsidRDefault="0087595D" w:rsidP="0087595D">
      <w:pPr>
        <w:spacing w:after="0" w:line="480" w:lineRule="auto"/>
        <w:ind w:left="2552" w:hanging="2552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979DF" w:rsidRDefault="009979DF">
      <w:bookmarkStart w:id="0" w:name="_GoBack"/>
      <w:bookmarkEnd w:id="0"/>
    </w:p>
    <w:sectPr w:rsidR="009979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95D"/>
    <w:rsid w:val="0087595D"/>
    <w:rsid w:val="00997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595D"/>
    <w:rPr>
      <w:rFonts w:ascii="Calibri" w:eastAsia="Times New Roman" w:hAnsi="Calibri" w:cs="Times New Roman"/>
      <w:lang w:eastAsia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87595D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87595D"/>
    <w:rPr>
      <w:rFonts w:ascii="Calibri" w:eastAsia="Times New Roman" w:hAnsi="Calibri" w:cs="Times New Roman"/>
      <w:lang w:eastAsia="id-I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595D"/>
    <w:rPr>
      <w:rFonts w:ascii="Calibri" w:eastAsia="Times New Roman" w:hAnsi="Calibri" w:cs="Times New Roman"/>
      <w:lang w:eastAsia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87595D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87595D"/>
    <w:rPr>
      <w:rFonts w:ascii="Calibri" w:eastAsia="Times New Roman" w:hAnsi="Calibri" w:cs="Times New Roman"/>
      <w:lang w:eastAsia="id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1418</Characters>
  <Application>Microsoft Office Word</Application>
  <DocSecurity>0</DocSecurity>
  <Lines>11</Lines>
  <Paragraphs>3</Paragraphs>
  <ScaleCrop>false</ScaleCrop>
  <Company/>
  <LinksUpToDate>false</LinksUpToDate>
  <CharactersWithSpaces>1663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Pustakawan STIKes WC</dc:creator>
  <cp:lastModifiedBy>Pustakawan STIKes WC</cp:lastModifiedBy>
  <cp:revision>1</cp:revision>
  <dcterms:created xsi:type="dcterms:W3CDTF">2021-07-01T02:46:00Z</dcterms:created>
  <dcterms:modified xsi:type="dcterms:W3CDTF">2021-07-01T02:46:00Z</dcterms:modified>
</cp:coreProperties>
</file>